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«К» ПУНКТА 11 ПОСТАНОВЛЕНИЯ ПРАВИТЕЛЬСТВА РФ ОТ 29.10.2010 N 872)</w:t>
      </w:r>
      <w:r w:rsidR="00EF04F1">
        <w:rPr>
          <w:b/>
          <w:bCs/>
        </w:rPr>
        <w:t xml:space="preserve"> (на 201</w:t>
      </w:r>
      <w:r w:rsidR="007761D5">
        <w:rPr>
          <w:b/>
          <w:bCs/>
        </w:rPr>
        <w:t>9</w:t>
      </w:r>
      <w:r w:rsidR="00EF04F1">
        <w:rPr>
          <w:b/>
          <w:bCs/>
        </w:rPr>
        <w:t xml:space="preserve"> год)</w:t>
      </w:r>
    </w:p>
    <w:p w:rsidR="008B03EF" w:rsidRPr="00D51BE1" w:rsidRDefault="008B03EF" w:rsidP="008B03EF"/>
    <w:tbl>
      <w:tblPr>
        <w:tblStyle w:val="a3"/>
        <w:tblW w:w="5264" w:type="pct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3929"/>
        <w:gridCol w:w="2693"/>
        <w:gridCol w:w="2267"/>
        <w:gridCol w:w="1803"/>
        <w:gridCol w:w="4337"/>
      </w:tblGrid>
      <w:tr w:rsidR="0044368F" w:rsidRPr="00B432B4" w:rsidTr="00783B29">
        <w:trPr>
          <w:jc w:val="center"/>
        </w:trPr>
        <w:tc>
          <w:tcPr>
            <w:tcW w:w="173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 xml:space="preserve">№ </w:t>
            </w:r>
            <w:proofErr w:type="gramStart"/>
            <w:r w:rsidRPr="00783B29">
              <w:rPr>
                <w:sz w:val="22"/>
                <w:szCs w:val="24"/>
              </w:rPr>
              <w:t>п</w:t>
            </w:r>
            <w:proofErr w:type="gramEnd"/>
            <w:r w:rsidRPr="00783B29">
              <w:rPr>
                <w:sz w:val="22"/>
                <w:szCs w:val="24"/>
              </w:rPr>
              <w:t>/п</w:t>
            </w:r>
          </w:p>
        </w:tc>
        <w:tc>
          <w:tcPr>
            <w:tcW w:w="1262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865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Наименование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2700" w:type="pct"/>
            <w:gridSpan w:val="3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783B29" w:rsidRPr="00B432B4" w:rsidTr="00783B29">
        <w:trPr>
          <w:trHeight w:val="443"/>
          <w:jc w:val="center"/>
        </w:trPr>
        <w:tc>
          <w:tcPr>
            <w:tcW w:w="173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2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5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8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номер</w:t>
            </w:r>
            <w:r w:rsidR="0044368F" w:rsidRPr="00783B29">
              <w:rPr>
                <w:sz w:val="22"/>
                <w:szCs w:val="24"/>
              </w:rPr>
              <w:t xml:space="preserve"> документа</w:t>
            </w:r>
          </w:p>
        </w:tc>
        <w:tc>
          <w:tcPr>
            <w:tcW w:w="579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д</w:t>
            </w:r>
            <w:r w:rsidR="0044368F" w:rsidRPr="00783B29">
              <w:rPr>
                <w:sz w:val="22"/>
                <w:szCs w:val="24"/>
              </w:rPr>
              <w:t>ата документа</w:t>
            </w:r>
          </w:p>
        </w:tc>
        <w:tc>
          <w:tcPr>
            <w:tcW w:w="1393" w:type="pct"/>
            <w:shd w:val="clear" w:color="auto" w:fill="B8CCE4" w:themeFill="accent1" w:themeFillTint="66"/>
            <w:vAlign w:val="center"/>
          </w:tcPr>
          <w:p w:rsidR="0044368F" w:rsidRPr="00783B29" w:rsidRDefault="00245052" w:rsidP="00897BC8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с</w:t>
            </w:r>
            <w:r w:rsidR="00897BC8" w:rsidRPr="00783B29">
              <w:rPr>
                <w:sz w:val="22"/>
                <w:szCs w:val="24"/>
              </w:rPr>
              <w:t>сылка</w:t>
            </w:r>
            <w:r w:rsidRPr="00783B29">
              <w:rPr>
                <w:sz w:val="22"/>
                <w:szCs w:val="24"/>
              </w:rPr>
              <w:t xml:space="preserve"> на источник официального опубликования</w:t>
            </w:r>
          </w:p>
        </w:tc>
      </w:tr>
      <w:tr w:rsidR="00B6780D" w:rsidRPr="00B432B4" w:rsidTr="000665EF">
        <w:trPr>
          <w:trHeight w:val="836"/>
          <w:jc w:val="center"/>
        </w:trPr>
        <w:tc>
          <w:tcPr>
            <w:tcW w:w="173" w:type="pct"/>
            <w:vAlign w:val="center"/>
          </w:tcPr>
          <w:p w:rsidR="00B6780D" w:rsidRPr="00B81192" w:rsidRDefault="00B81192" w:rsidP="000512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62" w:type="pct"/>
            <w:vAlign w:val="center"/>
          </w:tcPr>
          <w:p w:rsidR="00B81192" w:rsidRDefault="00B6780D" w:rsidP="00BD712A">
            <w:pPr>
              <w:jc w:val="center"/>
              <w:rPr>
                <w:sz w:val="24"/>
                <w:szCs w:val="24"/>
                <w:lang w:val="en-US"/>
              </w:rPr>
            </w:pPr>
            <w:r w:rsidRPr="00B70AAD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B6780D" w:rsidRPr="00B70AAD" w:rsidRDefault="00D44745" w:rsidP="00D447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Новосибирской</w:t>
            </w:r>
            <w:r w:rsidR="00B6780D" w:rsidRPr="00B70AAD">
              <w:rPr>
                <w:color w:val="000000"/>
                <w:sz w:val="24"/>
                <w:szCs w:val="24"/>
                <w:lang w:eastAsia="en-US"/>
              </w:rPr>
              <w:t xml:space="preserve"> области</w:t>
            </w:r>
          </w:p>
        </w:tc>
        <w:tc>
          <w:tcPr>
            <w:tcW w:w="865" w:type="pct"/>
            <w:vAlign w:val="center"/>
          </w:tcPr>
          <w:p w:rsidR="00B6780D" w:rsidRPr="00B70AAD" w:rsidRDefault="00D44745" w:rsidP="00BD71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Департамент по тарифам Новосибирской области</w:t>
            </w:r>
          </w:p>
        </w:tc>
        <w:tc>
          <w:tcPr>
            <w:tcW w:w="728" w:type="pct"/>
            <w:vAlign w:val="center"/>
          </w:tcPr>
          <w:p w:rsidR="00B6780D" w:rsidRPr="00D44745" w:rsidRDefault="00B6780D" w:rsidP="003C6B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№</w:t>
            </w:r>
            <w:r w:rsidR="003C6B71">
              <w:rPr>
                <w:sz w:val="24"/>
                <w:szCs w:val="24"/>
                <w:lang w:val="en-US" w:eastAsia="en-US"/>
              </w:rPr>
              <w:t>121</w:t>
            </w:r>
            <w:r w:rsidR="00D44745">
              <w:rPr>
                <w:sz w:val="24"/>
                <w:szCs w:val="24"/>
                <w:lang w:eastAsia="en-US"/>
              </w:rPr>
              <w:t>-Г</w:t>
            </w:r>
          </w:p>
        </w:tc>
        <w:tc>
          <w:tcPr>
            <w:tcW w:w="579" w:type="pct"/>
            <w:vAlign w:val="center"/>
          </w:tcPr>
          <w:p w:rsidR="00B6780D" w:rsidRPr="00B81192" w:rsidRDefault="003C6B71" w:rsidP="00D44745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08</w:t>
            </w:r>
            <w:r w:rsidR="00B81192">
              <w:rPr>
                <w:sz w:val="24"/>
                <w:szCs w:val="24"/>
                <w:lang w:eastAsia="en-US"/>
              </w:rPr>
              <w:t>.</w:t>
            </w:r>
            <w:r w:rsidR="00B81192"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>5</w:t>
            </w:r>
            <w:r w:rsidR="00B81192">
              <w:rPr>
                <w:sz w:val="24"/>
                <w:szCs w:val="24"/>
                <w:lang w:eastAsia="en-US"/>
              </w:rPr>
              <w:t>.201</w:t>
            </w:r>
            <w:r w:rsidR="00B81192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393" w:type="pct"/>
            <w:vAlign w:val="center"/>
          </w:tcPr>
          <w:p w:rsidR="00B6780D" w:rsidRPr="003C6B71" w:rsidRDefault="003C6B71" w:rsidP="003C6B7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C6B71">
              <w:rPr>
                <w:sz w:val="24"/>
                <w:szCs w:val="24"/>
                <w:lang w:val="en-US" w:eastAsia="en-US"/>
              </w:rPr>
              <w:t>https://pravo.nso.ru/npa/3018</w:t>
            </w:r>
          </w:p>
        </w:tc>
      </w:tr>
    </w:tbl>
    <w:p w:rsidR="00096432" w:rsidRPr="007761D5" w:rsidRDefault="00096432" w:rsidP="0044368F">
      <w:pPr>
        <w:rPr>
          <w:sz w:val="18"/>
          <w:szCs w:val="18"/>
          <w:lang w:eastAsia="en-US"/>
        </w:rPr>
      </w:pPr>
      <w:bookmarkStart w:id="0" w:name="_GoBack"/>
      <w:bookmarkEnd w:id="0"/>
    </w:p>
    <w:sectPr w:rsidR="00096432" w:rsidRPr="007761D5" w:rsidSect="0044368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27288"/>
    <w:rsid w:val="00054914"/>
    <w:rsid w:val="000665EF"/>
    <w:rsid w:val="00087487"/>
    <w:rsid w:val="00096432"/>
    <w:rsid w:val="000F5DB6"/>
    <w:rsid w:val="00107B49"/>
    <w:rsid w:val="00121A70"/>
    <w:rsid w:val="00135409"/>
    <w:rsid w:val="00171A5E"/>
    <w:rsid w:val="00196FEA"/>
    <w:rsid w:val="001A60C1"/>
    <w:rsid w:val="001C6FD0"/>
    <w:rsid w:val="001D54A5"/>
    <w:rsid w:val="001E1ED2"/>
    <w:rsid w:val="001E6E0C"/>
    <w:rsid w:val="00205CD3"/>
    <w:rsid w:val="00245052"/>
    <w:rsid w:val="00250861"/>
    <w:rsid w:val="0028757B"/>
    <w:rsid w:val="00291024"/>
    <w:rsid w:val="002B69C0"/>
    <w:rsid w:val="002C35CD"/>
    <w:rsid w:val="002C58EB"/>
    <w:rsid w:val="002D1EEE"/>
    <w:rsid w:val="003452EC"/>
    <w:rsid w:val="00353FB1"/>
    <w:rsid w:val="00371668"/>
    <w:rsid w:val="003B77AB"/>
    <w:rsid w:val="003C132C"/>
    <w:rsid w:val="003C6B71"/>
    <w:rsid w:val="003D4809"/>
    <w:rsid w:val="003F7587"/>
    <w:rsid w:val="0044368F"/>
    <w:rsid w:val="004438A3"/>
    <w:rsid w:val="004721D7"/>
    <w:rsid w:val="0048243D"/>
    <w:rsid w:val="004C3990"/>
    <w:rsid w:val="005455F8"/>
    <w:rsid w:val="005A1C87"/>
    <w:rsid w:val="005B2F3A"/>
    <w:rsid w:val="006067A1"/>
    <w:rsid w:val="0062454F"/>
    <w:rsid w:val="00636E7E"/>
    <w:rsid w:val="0065333E"/>
    <w:rsid w:val="006A2CB9"/>
    <w:rsid w:val="006C001D"/>
    <w:rsid w:val="006C61B0"/>
    <w:rsid w:val="00730720"/>
    <w:rsid w:val="007761D5"/>
    <w:rsid w:val="00780964"/>
    <w:rsid w:val="00783B29"/>
    <w:rsid w:val="0082471B"/>
    <w:rsid w:val="00836A51"/>
    <w:rsid w:val="008601F7"/>
    <w:rsid w:val="008967ED"/>
    <w:rsid w:val="00897BC8"/>
    <w:rsid w:val="008A49E3"/>
    <w:rsid w:val="008B03EF"/>
    <w:rsid w:val="008E2BDB"/>
    <w:rsid w:val="00912C64"/>
    <w:rsid w:val="009158C2"/>
    <w:rsid w:val="009263D1"/>
    <w:rsid w:val="0092703C"/>
    <w:rsid w:val="00935245"/>
    <w:rsid w:val="009429BA"/>
    <w:rsid w:val="00943440"/>
    <w:rsid w:val="00976309"/>
    <w:rsid w:val="009A459F"/>
    <w:rsid w:val="00A615EE"/>
    <w:rsid w:val="00A81C07"/>
    <w:rsid w:val="00AA25AC"/>
    <w:rsid w:val="00AA7C2F"/>
    <w:rsid w:val="00AD543D"/>
    <w:rsid w:val="00B42210"/>
    <w:rsid w:val="00B432B4"/>
    <w:rsid w:val="00B63DDC"/>
    <w:rsid w:val="00B6780D"/>
    <w:rsid w:val="00B7021C"/>
    <w:rsid w:val="00B70AAD"/>
    <w:rsid w:val="00B81192"/>
    <w:rsid w:val="00B828A3"/>
    <w:rsid w:val="00BD4579"/>
    <w:rsid w:val="00BE1643"/>
    <w:rsid w:val="00C40FD7"/>
    <w:rsid w:val="00C471BF"/>
    <w:rsid w:val="00C55948"/>
    <w:rsid w:val="00C5644E"/>
    <w:rsid w:val="00CA3419"/>
    <w:rsid w:val="00CA5696"/>
    <w:rsid w:val="00CB3BD9"/>
    <w:rsid w:val="00CE38D6"/>
    <w:rsid w:val="00D44745"/>
    <w:rsid w:val="00D51BE1"/>
    <w:rsid w:val="00D555A6"/>
    <w:rsid w:val="00D56B05"/>
    <w:rsid w:val="00DD0226"/>
    <w:rsid w:val="00DE2B0A"/>
    <w:rsid w:val="00E53347"/>
    <w:rsid w:val="00E761F4"/>
    <w:rsid w:val="00EC617F"/>
    <w:rsid w:val="00EF04F1"/>
    <w:rsid w:val="00EF463B"/>
    <w:rsid w:val="00F03D68"/>
    <w:rsid w:val="00F46A3F"/>
    <w:rsid w:val="00F5052B"/>
    <w:rsid w:val="00F54F9D"/>
    <w:rsid w:val="00F61E11"/>
    <w:rsid w:val="00F7028F"/>
    <w:rsid w:val="00F771F1"/>
    <w:rsid w:val="00F81756"/>
    <w:rsid w:val="00F822A3"/>
    <w:rsid w:val="00F86064"/>
    <w:rsid w:val="00F8744C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F9F88-6F50-41A6-B3DF-96D99544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Погодаева Наталья Николаевна</cp:lastModifiedBy>
  <cp:revision>29</cp:revision>
  <dcterms:created xsi:type="dcterms:W3CDTF">2018-10-02T12:39:00Z</dcterms:created>
  <dcterms:modified xsi:type="dcterms:W3CDTF">2019-05-30T03:36:00Z</dcterms:modified>
</cp:coreProperties>
</file>